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Fundação Ulysses Guimarães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Presidente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Eloísa Helena Carvalho de Freitas Pereira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Vice-Presidente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Ronaldo Antônio Zica da Costa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Secretário Geral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Paulo César de Carvalho Pettersen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Tesoureiro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Silas Silva Resende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Diretor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Alexandre Magno Martoni Debique Campos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Diretor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Célio Copati Mazoni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Diretor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Lívia Flávia Oliveira Araújo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Uberlândia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Diretor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Paulo Piau Nogueira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Diretor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Alberto Maciel de Carvalho Filho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Suplente de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Joselito de Souza Barroso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Suplente de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Orlandsmidt Riani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Suplente de Vogal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Félix Vinícius Froes Medeiros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